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2666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36"/>
          <w:sz w:val="40"/>
          <w:szCs w:val="40"/>
          <w14:ligatures w14:val="none"/>
        </w:rPr>
        <w:t>🌟</w:t>
      </w:r>
      <w:r w:rsidRPr="00CB14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  <w:t xml:space="preserve"> </w:t>
      </w:r>
      <w:r w:rsidRPr="001231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  <w:t>Happy Hands</w:t>
      </w:r>
      <w:r w:rsidRPr="00CB14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  <w:t xml:space="preserve"> In-Home Childcare Policies</w:t>
      </w:r>
    </w:p>
    <w:p w14:paraId="73E1FC21" w14:textId="77777777" w:rsidR="007D4C85" w:rsidRPr="00CB1464" w:rsidRDefault="007D4C85" w:rsidP="00E8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Welcome to 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Happy Hands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 I’m so glad to partner with you in caring for your child. To keep things running smoothly and ensure the best experience for both families and children, please review the policies below.</w:t>
      </w:r>
    </w:p>
    <w:p w14:paraId="3F927F77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73A990EF">
          <v:rect id="_x0000_i1025" style="width:0;height:1.5pt" o:hralign="center" o:hrstd="t" o:hr="t" fillcolor="#a0a0a0" stroked="f"/>
        </w:pict>
      </w:r>
    </w:p>
    <w:p w14:paraId="7230CD45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📅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Hours of Operation</w:t>
      </w:r>
    </w:p>
    <w:p w14:paraId="553FD67D" w14:textId="77777777" w:rsidR="007D4C85" w:rsidRPr="00CB1464" w:rsidRDefault="007D4C85" w:rsidP="00E85A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Open: Monday–Friday</w:t>
      </w:r>
    </w:p>
    <w:p w14:paraId="0D144E28" w14:textId="77777777" w:rsidR="007D4C85" w:rsidRDefault="007D4C85" w:rsidP="00E85A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Hours: 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AM – 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 PM</w:t>
      </w:r>
    </w:p>
    <w:p w14:paraId="05A2287B" w14:textId="53BC48E1" w:rsidR="00E85A6F" w:rsidRPr="00CB1464" w:rsidRDefault="00E85A6F" w:rsidP="00E85A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Extended hours may be available upon request (additional fee applies)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F0718B7" w14:textId="12637874" w:rsidR="007D4C85" w:rsidRPr="00CB1464" w:rsidRDefault="007D4C85" w:rsidP="00E85A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Closed: 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Martin Luther King Jr. Day, Memorial Day, Independence Day (4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th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of July), </w:t>
      </w:r>
      <w:r w:rsidR="00F10F0E"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Labor Day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Veterans Day, Thanksgiving and following Friday, Christmas Eve through </w:t>
      </w:r>
      <w:r w:rsidR="00F10F0E"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New Year’s Day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E4C098F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209125331"/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B2A071A">
          <v:rect id="_x0000_i1026" style="width:0;height:1.5pt" o:hralign="center" o:hrstd="t" o:hr="t" fillcolor="#a0a0a0" stroked="f"/>
        </w:pict>
      </w:r>
      <w:bookmarkEnd w:id="0"/>
    </w:p>
    <w:p w14:paraId="36178E10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💲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Tuition &amp; Payment</w:t>
      </w:r>
    </w:p>
    <w:p w14:paraId="1F6E1143" w14:textId="37EE295D" w:rsidR="00FA0939" w:rsidRPr="00CB1464" w:rsidRDefault="007D4C85" w:rsidP="00E85A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Tuition is due weekly/</w:t>
      </w:r>
      <w:r w:rsidR="00F10F0E"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</w:t>
      </w:r>
      <w:r w:rsidR="00F10F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F10F0E"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weekly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0A6419F" w14:textId="77777777" w:rsidR="007D4C85" w:rsidRPr="00CB1464" w:rsidRDefault="007D4C85" w:rsidP="00E85A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Accepted payment methods: cash</w:t>
      </w:r>
    </w:p>
    <w:p w14:paraId="05301EFF" w14:textId="05C6D9B5" w:rsidR="007D4C85" w:rsidRPr="00CB1464" w:rsidRDefault="007D4C85" w:rsidP="00E85A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Late payments:</w:t>
      </w:r>
      <w:r w:rsidR="00F10F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0F0E"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Late fees fluctuate </w:t>
      </w:r>
      <w:proofErr w:type="gramStart"/>
      <w:r w:rsidR="00F10F0E"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depending</w:t>
      </w:r>
      <w:proofErr w:type="gramEnd"/>
      <w:r w:rsidR="00F10F0E"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how many days late the payment is received, and c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hildren may not return if payment is not received after 2 days.</w:t>
      </w:r>
    </w:p>
    <w:p w14:paraId="53347A4B" w14:textId="77777777" w:rsidR="00E85A6F" w:rsidRPr="000110F2" w:rsidRDefault="007D4C85" w:rsidP="00E85A6F">
      <w:pPr>
        <w:numPr>
          <w:ilvl w:val="0"/>
          <w:numId w:val="2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 credit or refund for absences, sick days, or holidays</w:t>
      </w:r>
    </w:p>
    <w:p w14:paraId="2E03383F" w14:textId="532ACAF9" w:rsidR="000110F2" w:rsidRPr="00E43255" w:rsidRDefault="000110F2" w:rsidP="000110F2">
      <w:pPr>
        <w:spacing w:before="100" w:beforeAutospacing="1" w:after="100" w:afterAutospacing="1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14F697D0">
          <v:rect id="_x0000_i1062" style="width:0;height:1.5pt" o:hralign="center" o:hrstd="t" o:hr="t" fillcolor="#a0a0a0" stroked="f"/>
        </w:pict>
      </w:r>
    </w:p>
    <w:p w14:paraId="4E1BEB44" w14:textId="77777777" w:rsidR="00E43255" w:rsidRDefault="00E43255" w:rsidP="00E43255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7B7E374" w14:textId="77777777" w:rsidR="000110F2" w:rsidRPr="00A65C85" w:rsidRDefault="000110F2" w:rsidP="000110F2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65C85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📅</w:t>
      </w:r>
      <w:r w:rsidRPr="00A65C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Weekly Tuition Rates</w:t>
      </w:r>
    </w:p>
    <w:p w14:paraId="049D8859" w14:textId="6845A299" w:rsidR="000110F2" w:rsidRPr="00A65C85" w:rsidRDefault="000110F2" w:rsidP="000110F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5C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Infants (6 weeks – 12 months):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 </w:t>
      </w:r>
      <w:r w:rsid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week</w:t>
      </w:r>
    </w:p>
    <w:p w14:paraId="2A848272" w14:textId="2578228D" w:rsidR="000110F2" w:rsidRPr="00A65C85" w:rsidRDefault="000110F2" w:rsidP="000110F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5C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Toddlers (1–2 years):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</w:t>
      </w:r>
      <w:r w:rsid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150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 week</w:t>
      </w:r>
    </w:p>
    <w:p w14:paraId="388D0729" w14:textId="36947508" w:rsidR="000110F2" w:rsidRPr="00A65C85" w:rsidRDefault="000110F2" w:rsidP="000110F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5C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Preschool (3–5 years):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</w:t>
      </w:r>
      <w:r w:rsid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125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 week</w:t>
      </w:r>
    </w:p>
    <w:p w14:paraId="15588F22" w14:textId="2717204A" w:rsidR="000110F2" w:rsidRPr="00A65C85" w:rsidRDefault="000110F2" w:rsidP="000110F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5C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Part-Time Care (up to 3 days/week):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 </w:t>
      </w:r>
      <w:r w:rsidR="00D03D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75-120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week</w:t>
      </w:r>
    </w:p>
    <w:p w14:paraId="2E5D8FE7" w14:textId="0E26E287" w:rsidR="000110F2" w:rsidRDefault="000110F2" w:rsidP="000110F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5C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Drop-In Care (when available):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</w:t>
      </w:r>
      <w:r w:rsidR="00D03D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40-60</w:t>
      </w:r>
      <w:r w:rsidRPr="00A65C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 day</w:t>
      </w:r>
    </w:p>
    <w:p w14:paraId="07597C05" w14:textId="752A2C82" w:rsidR="000110F2" w:rsidRPr="000110F2" w:rsidRDefault="000110F2" w:rsidP="00011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5F665DD2">
          <v:rect id="_x0000_i1063" style="width:0;height:1.5pt" o:hralign="center" o:hrstd="t" o:hr="t" fillcolor="#a0a0a0" stroked="f"/>
        </w:pict>
      </w:r>
    </w:p>
    <w:p w14:paraId="46EBF0DC" w14:textId="2968A3B8" w:rsidR="00E43255" w:rsidRPr="00E85A6F" w:rsidRDefault="00E43255" w:rsidP="00E43255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Registration &amp; Supply Fees</w:t>
      </w:r>
    </w:p>
    <w:p w14:paraId="20A9C82C" w14:textId="77777777" w:rsidR="00E43255" w:rsidRDefault="00E43255" w:rsidP="00E432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servation</w:t>
      </w: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Fee (non-refundable):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50 per week</w:t>
      </w:r>
    </w:p>
    <w:p w14:paraId="1FCDB3AA" w14:textId="7F8EB459" w:rsidR="00E85A6F" w:rsidRDefault="00E43255" w:rsidP="00E432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Supply Fee (annual):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</w:t>
      </w:r>
      <w:r w:rsidRPr="00E432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100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(covers art supplies, toys, cleaning</w:t>
      </w:r>
      <w:r w:rsidRPr="00E432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supplies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etc.)</w:t>
      </w:r>
    </w:p>
    <w:p w14:paraId="6A92FA1A" w14:textId="287D47F8" w:rsidR="000110F2" w:rsidRPr="00E43255" w:rsidRDefault="000110F2" w:rsidP="000110F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66B9699">
          <v:rect id="_x0000_i1064" style="width:0;height:1.5pt" o:hralign="center" o:hrstd="t" o:hr="t" fillcolor="#a0a0a0" stroked="f"/>
        </w:pict>
      </w:r>
    </w:p>
    <w:p w14:paraId="56505A98" w14:textId="1F4471C7" w:rsidR="00E85A6F" w:rsidRPr="00E85A6F" w:rsidRDefault="00E85A6F" w:rsidP="00E85A6F">
      <w:pPr>
        <w:spacing w:before="100" w:beforeAutospacing="1" w:after="100" w:afterAutospacing="1" w:line="36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85A6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🚫</w:t>
      </w: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Closures &amp; Absences</w:t>
      </w:r>
    </w:p>
    <w:p w14:paraId="63B059CD" w14:textId="77777777" w:rsidR="00E85A6F" w:rsidRPr="00E85A6F" w:rsidRDefault="00E85A6F" w:rsidP="00E85A6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Tuition is </w:t>
      </w: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still due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for:</w:t>
      </w:r>
    </w:p>
    <w:p w14:paraId="7F71EC7A" w14:textId="77777777" w:rsidR="00E85A6F" w:rsidRPr="00E85A6F" w:rsidRDefault="00E85A6F" w:rsidP="00E85A6F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Child absences (vacation, illness, appointments, etc.)</w:t>
      </w:r>
    </w:p>
    <w:p w14:paraId="508A10CF" w14:textId="77777777" w:rsidR="00E85A6F" w:rsidRPr="00E85A6F" w:rsidRDefault="00E85A6F" w:rsidP="00E85A6F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Provider holidays (list here, e.g., New Year’s Day, Memorial Day, Thanksgiving, Christmas, etc.)</w:t>
      </w:r>
    </w:p>
    <w:p w14:paraId="06A420EC" w14:textId="235EE553" w:rsidR="007D4C85" w:rsidRPr="00CB1464" w:rsidRDefault="00E85A6F" w:rsidP="00E85A6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Provider vacation or sick days: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Tuition will be </w:t>
      </w:r>
      <w:r w:rsidRPr="00E85A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waived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or credited.</w:t>
      </w:r>
    </w:p>
    <w:p w14:paraId="618FB8BD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265F480A">
          <v:rect id="_x0000_i1027" style="width:0;height:1.5pt" o:hralign="center" o:hrstd="t" o:hr="t" fillcolor="#a0a0a0" stroked="f"/>
        </w:pict>
      </w:r>
    </w:p>
    <w:p w14:paraId="03F67EAE" w14:textId="77777777" w:rsidR="000110F2" w:rsidRDefault="000110F2" w:rsidP="000110F2">
      <w:pPr>
        <w:spacing w:before="100" w:beforeAutospacing="1" w:after="100" w:afterAutospacing="1" w:line="36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</w:pPr>
    </w:p>
    <w:p w14:paraId="61AF194A" w14:textId="0A01D935" w:rsidR="007D4C85" w:rsidRPr="00CB1464" w:rsidRDefault="007D4C85" w:rsidP="000110F2">
      <w:pPr>
        <w:spacing w:before="100" w:beforeAutospacing="1" w:after="100" w:afterAutospacing="1" w:line="36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lastRenderedPageBreak/>
        <w:t>👩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‍</w:t>
      </w: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👧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‍</w:t>
      </w: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👦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Attendance &amp; Pick-Up</w:t>
      </w:r>
    </w:p>
    <w:p w14:paraId="156A2053" w14:textId="77777777" w:rsidR="007D4C85" w:rsidRPr="00CB1464" w:rsidRDefault="007D4C85" w:rsidP="00E85A6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Children must be signed in and out daily by a parent/guardian.</w:t>
      </w:r>
    </w:p>
    <w:p w14:paraId="2366CDF8" w14:textId="77777777" w:rsidR="007D4C85" w:rsidRPr="00CB1464" w:rsidRDefault="007D4C85" w:rsidP="00E85A6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Only authorized individuals (listed on your enrollment form) may pick up your child.</w:t>
      </w:r>
    </w:p>
    <w:p w14:paraId="39F87750" w14:textId="77777777" w:rsidR="007D4C85" w:rsidRPr="00CB1464" w:rsidRDefault="007D4C85" w:rsidP="00E85A6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Late pick-up fee: 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$15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per </w:t>
      </w:r>
      <w:r w:rsidRPr="006E01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30 minutes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after closing.</w:t>
      </w:r>
    </w:p>
    <w:p w14:paraId="0C061833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305B6813">
          <v:rect id="_x0000_i1028" style="width:0;height:1.5pt" o:hralign="center" o:hrstd="t" o:hr="t" fillcolor="#a0a0a0" stroked="f"/>
        </w:pict>
      </w:r>
    </w:p>
    <w:p w14:paraId="60DB11BA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🤒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Illness Policy</w:t>
      </w:r>
    </w:p>
    <w:p w14:paraId="4F43E50F" w14:textId="77777777" w:rsidR="007D4C85" w:rsidRPr="00CB1464" w:rsidRDefault="007D4C85" w:rsidP="00E8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 keep everyone healthy, please keep your child home if they have:</w:t>
      </w:r>
    </w:p>
    <w:p w14:paraId="7AB75E24" w14:textId="77777777" w:rsidR="007D4C85" w:rsidRPr="00CB1464" w:rsidRDefault="007D4C85" w:rsidP="00E85A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Fever of 100.4°F or higher</w:t>
      </w:r>
    </w:p>
    <w:p w14:paraId="67A38848" w14:textId="77777777" w:rsidR="007D4C85" w:rsidRPr="00CB1464" w:rsidRDefault="007D4C85" w:rsidP="00E85A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Vomiting or diarrhea within the last 24 hours</w:t>
      </w:r>
    </w:p>
    <w:p w14:paraId="07B02014" w14:textId="77777777" w:rsidR="007D4C85" w:rsidRPr="00CB1464" w:rsidRDefault="007D4C85" w:rsidP="00E85A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Contagious illnesses (e.g., pink eye, strep throat, flu)</w:t>
      </w:r>
    </w:p>
    <w:p w14:paraId="0ACB64A7" w14:textId="77777777" w:rsidR="007D4C85" w:rsidRPr="00CB1464" w:rsidRDefault="007D4C85" w:rsidP="00E85A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Any rash not yet diagnosed by a doctor</w:t>
      </w:r>
    </w:p>
    <w:p w14:paraId="6C178A76" w14:textId="77777777" w:rsidR="00E85A6F" w:rsidRDefault="007D4C85" w:rsidP="00E8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Children must be symptom-free (without medication) for at least 24 hours before returning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with a doctor’s note in hand.</w:t>
      </w:r>
    </w:p>
    <w:p w14:paraId="510DA5EC" w14:textId="0852D08E" w:rsidR="007D4C85" w:rsidRPr="00CB1464" w:rsidRDefault="007D4C85" w:rsidP="00E8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3DB45C79">
          <v:rect id="_x0000_i1029" style="width:0;height:1.5pt" o:hralign="center" o:hrstd="t" o:hr="t" fillcolor="#a0a0a0" stroked="f"/>
        </w:pict>
      </w:r>
    </w:p>
    <w:p w14:paraId="13A329C6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🍼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Meals &amp; Snacks</w:t>
      </w:r>
    </w:p>
    <w:p w14:paraId="75865F01" w14:textId="77777777" w:rsidR="007D4C85" w:rsidRPr="00CB1464" w:rsidRDefault="007D4C85" w:rsidP="00E85A6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provide breakfast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lunch</w:t>
      </w:r>
      <w:r w:rsidRPr="001231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and 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snacks</w:t>
      </w:r>
    </w:p>
    <w:p w14:paraId="3EF78D8B" w14:textId="77777777" w:rsidR="007D4C85" w:rsidRPr="00CB1464" w:rsidRDefault="007D4C85" w:rsidP="00E85A6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Please inform me of any allergies or dietary restrictions.</w:t>
      </w:r>
    </w:p>
    <w:p w14:paraId="39FDE1CB" w14:textId="77777777" w:rsidR="007D4C85" w:rsidRPr="00CB1464" w:rsidRDefault="007D4C85" w:rsidP="00E85A6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 candy, gum, or soda from home.</w:t>
      </w:r>
    </w:p>
    <w:p w14:paraId="7A650A6A" w14:textId="22668412" w:rsidR="000110F2" w:rsidRPr="000110F2" w:rsidRDefault="007D4C85" w:rsidP="000110F2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B4C50F1">
          <v:rect id="_x0000_i1030" style="width:0;height:1.5pt" o:hralign="center" o:hrstd="t" o:hr="t" fillcolor="#a0a0a0" stroked="f"/>
        </w:pict>
      </w:r>
    </w:p>
    <w:p w14:paraId="38C9117D" w14:textId="37029D9B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lastRenderedPageBreak/>
        <w:t>🛏️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Rest Time</w:t>
      </w:r>
    </w:p>
    <w:p w14:paraId="14B0C147" w14:textId="77777777" w:rsidR="007D4C85" w:rsidRPr="00CB1464" w:rsidRDefault="007D4C85" w:rsidP="00E85A6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Children will have a daily rest/nap period.</w:t>
      </w:r>
    </w:p>
    <w:p w14:paraId="5BF3849A" w14:textId="77777777" w:rsidR="007D4C85" w:rsidRPr="00CB1464" w:rsidRDefault="007D4C85" w:rsidP="00E85A6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Please send a blanket, pillow, or comfort item if your child needs one.</w:t>
      </w:r>
    </w:p>
    <w:p w14:paraId="2832F08C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9CA163A">
          <v:rect id="_x0000_i1031" style="width:0;height:1.5pt" o:hralign="center" o:hrstd="t" o:hr="t" fillcolor="#a0a0a0" stroked="f"/>
        </w:pict>
      </w:r>
    </w:p>
    <w:p w14:paraId="4542F437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🧸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Personal Belongings</w:t>
      </w:r>
    </w:p>
    <w:p w14:paraId="349FB527" w14:textId="0C59F29E" w:rsidR="007D4C85" w:rsidRPr="00CB1464" w:rsidRDefault="007D4C85" w:rsidP="00E85A6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Please bring: diapers/wipes, </w:t>
      </w:r>
      <w:r w:rsidR="00F10F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2-3 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extra clothes, bottle/cup, blanket (as needed).</w:t>
      </w:r>
    </w:p>
    <w:p w14:paraId="6DF56478" w14:textId="77777777" w:rsidR="007D4C85" w:rsidRPr="00CB1464" w:rsidRDefault="007D4C85" w:rsidP="00E85A6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Label all belongings with your child’s name.</w:t>
      </w:r>
    </w:p>
    <w:p w14:paraId="7A1C3E7C" w14:textId="77777777" w:rsidR="007D4C85" w:rsidRPr="00CB1464" w:rsidRDefault="007D4C85" w:rsidP="00E85A6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am not responsible for lost or broken toys brought from home.</w:t>
      </w:r>
    </w:p>
    <w:p w14:paraId="289614A8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8C37F64">
          <v:rect id="_x0000_i1032" style="width:0;height:1.5pt" o:hralign="center" o:hrstd="t" o:hr="t" fillcolor="#a0a0a0" stroked="f"/>
        </w:pict>
      </w:r>
    </w:p>
    <w:p w14:paraId="20A34361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📞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Communication</w:t>
      </w:r>
    </w:p>
    <w:p w14:paraId="325CAB9E" w14:textId="77777777" w:rsidR="007D4C85" w:rsidRPr="00CB1464" w:rsidRDefault="007D4C85" w:rsidP="00E85A6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encourage open communication! Please feel free to share concerns or updates.</w:t>
      </w:r>
    </w:p>
    <w:p w14:paraId="28309BE6" w14:textId="77777777" w:rsidR="007D4C85" w:rsidRPr="00CB1464" w:rsidRDefault="007D4C85" w:rsidP="00E85A6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will provide regular updates about your child’s day, milestones, and progress.</w:t>
      </w:r>
    </w:p>
    <w:p w14:paraId="6BD995AD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2EFB14BE">
          <v:rect id="_x0000_i1033" style="width:0;height:1.5pt" o:hralign="center" o:hrstd="t" o:hr="t" fillcolor="#a0a0a0" stroked="f"/>
        </w:pict>
      </w:r>
    </w:p>
    <w:p w14:paraId="6BE561A2" w14:textId="77777777" w:rsidR="000110F2" w:rsidRDefault="000110F2" w:rsidP="00E85A6F">
      <w:pPr>
        <w:spacing w:before="100" w:beforeAutospacing="1" w:after="100" w:afterAutospacing="1" w:line="36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</w:pPr>
    </w:p>
    <w:p w14:paraId="6C673B06" w14:textId="77777777" w:rsidR="000110F2" w:rsidRDefault="000110F2" w:rsidP="00E85A6F">
      <w:pPr>
        <w:spacing w:before="100" w:beforeAutospacing="1" w:after="100" w:afterAutospacing="1" w:line="36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</w:pPr>
    </w:p>
    <w:p w14:paraId="5589DD8F" w14:textId="77777777" w:rsidR="000110F2" w:rsidRDefault="000110F2" w:rsidP="00E85A6F">
      <w:pPr>
        <w:spacing w:before="100" w:beforeAutospacing="1" w:after="100" w:afterAutospacing="1" w:line="360" w:lineRule="auto"/>
        <w:jc w:val="center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</w:pPr>
    </w:p>
    <w:p w14:paraId="155006DC" w14:textId="4F504592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lastRenderedPageBreak/>
        <w:t>🛡️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Behavior &amp; Guidance</w:t>
      </w:r>
    </w:p>
    <w:p w14:paraId="3A23E6E3" w14:textId="77777777" w:rsidR="007D4C85" w:rsidRPr="00CB1464" w:rsidRDefault="007D4C85" w:rsidP="00E85A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use positive guidance and redirection to help children learn appropriate behaviors.</w:t>
      </w:r>
    </w:p>
    <w:p w14:paraId="0E5D5874" w14:textId="77777777" w:rsidR="007D4C85" w:rsidRPr="00CB1464" w:rsidRDefault="007D4C85" w:rsidP="00E85A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 physical punishment is ever used.</w:t>
      </w:r>
    </w:p>
    <w:p w14:paraId="2E170048" w14:textId="77777777" w:rsidR="007D4C85" w:rsidRPr="0012310C" w:rsidRDefault="007D4C85" w:rsidP="00E85A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Repeated behavioral concerns will be discussed with parents to create a plan together.</w:t>
      </w:r>
    </w:p>
    <w:p w14:paraId="02309125" w14:textId="77777777" w:rsidR="00E85A6F" w:rsidRPr="00E85A6F" w:rsidRDefault="00E85A6F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B17E81D">
          <v:rect id="_x0000_i1045" style="width:0;height:1.5pt" o:hralign="center" o:hrstd="t" o:hr="t" fillcolor="#a0a0a0" stroked="f"/>
        </w:pict>
      </w:r>
    </w:p>
    <w:p w14:paraId="1C3CE507" w14:textId="77777777" w:rsidR="00E85A6F" w:rsidRPr="00E85A6F" w:rsidRDefault="00E85A6F" w:rsidP="00E8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5A6F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✨</w:t>
      </w:r>
      <w:r w:rsidRPr="00E85A6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My goal is to make childcare simple, clear, and stress-free for families. Please reach out with any questions about tuition or payment plans.</w:t>
      </w:r>
    </w:p>
    <w:p w14:paraId="156E2B99" w14:textId="77777777" w:rsidR="007D4C85" w:rsidRPr="00CB1464" w:rsidRDefault="007D4C85" w:rsidP="00E85A6F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715788B3">
          <v:rect id="_x0000_i1034" style="width:0;height:1.5pt" o:hralign="center" o:hrstd="t" o:hr="t" fillcolor="#a0a0a0" stroked="f"/>
        </w:pict>
      </w:r>
    </w:p>
    <w:p w14:paraId="3E8B3F02" w14:textId="77777777" w:rsidR="007D4C85" w:rsidRPr="00CB1464" w:rsidRDefault="007D4C85" w:rsidP="00E85A6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146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📜</w:t>
      </w:r>
      <w:r w:rsidRPr="00CB14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Termination of Care</w:t>
      </w:r>
    </w:p>
    <w:p w14:paraId="7EFD12EE" w14:textId="575786DB" w:rsidR="007D4C85" w:rsidRPr="00CB1464" w:rsidRDefault="007D4C85" w:rsidP="00E85A6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Either parent or provider may terminate care with a 2-week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written</w:t>
      </w:r>
      <w:r w:rsidR="000110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paid </w:t>
      </w: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notice.</w:t>
      </w:r>
    </w:p>
    <w:p w14:paraId="2B21D122" w14:textId="63EB9177" w:rsidR="007D4C85" w:rsidRPr="00F10F0E" w:rsidRDefault="007D4C85" w:rsidP="007D4C8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1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Immediate termination may occur if policies are not followed, payments are not made, or if a child’s behavior endangers others.</w:t>
      </w:r>
    </w:p>
    <w:sectPr w:rsidR="007D4C85" w:rsidRPr="00F1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7F1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1114B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8E0"/>
    <w:multiLevelType w:val="multilevel"/>
    <w:tmpl w:val="F89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358BA"/>
    <w:multiLevelType w:val="multilevel"/>
    <w:tmpl w:val="2512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654CD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373BA"/>
    <w:multiLevelType w:val="multilevel"/>
    <w:tmpl w:val="DC4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A2692"/>
    <w:multiLevelType w:val="multilevel"/>
    <w:tmpl w:val="C46A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C4B06"/>
    <w:multiLevelType w:val="multilevel"/>
    <w:tmpl w:val="F8C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83C06"/>
    <w:multiLevelType w:val="multilevel"/>
    <w:tmpl w:val="D62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50B85"/>
    <w:multiLevelType w:val="multilevel"/>
    <w:tmpl w:val="525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67063"/>
    <w:multiLevelType w:val="multilevel"/>
    <w:tmpl w:val="9C20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507A7"/>
    <w:multiLevelType w:val="multilevel"/>
    <w:tmpl w:val="779E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91841"/>
    <w:multiLevelType w:val="multilevel"/>
    <w:tmpl w:val="580E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671470">
    <w:abstractNumId w:val="10"/>
  </w:num>
  <w:num w:numId="2" w16cid:durableId="1520195684">
    <w:abstractNumId w:val="3"/>
  </w:num>
  <w:num w:numId="3" w16cid:durableId="1436057279">
    <w:abstractNumId w:val="8"/>
  </w:num>
  <w:num w:numId="4" w16cid:durableId="1571651118">
    <w:abstractNumId w:val="7"/>
  </w:num>
  <w:num w:numId="5" w16cid:durableId="918363641">
    <w:abstractNumId w:val="2"/>
  </w:num>
  <w:num w:numId="6" w16cid:durableId="640578722">
    <w:abstractNumId w:val="12"/>
  </w:num>
  <w:num w:numId="7" w16cid:durableId="1731493797">
    <w:abstractNumId w:val="6"/>
  </w:num>
  <w:num w:numId="8" w16cid:durableId="328750931">
    <w:abstractNumId w:val="5"/>
  </w:num>
  <w:num w:numId="9" w16cid:durableId="405348847">
    <w:abstractNumId w:val="9"/>
  </w:num>
  <w:num w:numId="10" w16cid:durableId="1617129908">
    <w:abstractNumId w:val="11"/>
  </w:num>
  <w:num w:numId="11" w16cid:durableId="683357732">
    <w:abstractNumId w:val="1"/>
  </w:num>
  <w:num w:numId="12" w16cid:durableId="152337398">
    <w:abstractNumId w:val="4"/>
  </w:num>
  <w:num w:numId="13" w16cid:durableId="8275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85"/>
    <w:rsid w:val="000110F2"/>
    <w:rsid w:val="000C5542"/>
    <w:rsid w:val="003B2F0F"/>
    <w:rsid w:val="006E0160"/>
    <w:rsid w:val="007D4C85"/>
    <w:rsid w:val="009056D1"/>
    <w:rsid w:val="00B4081F"/>
    <w:rsid w:val="00B83A94"/>
    <w:rsid w:val="00C26A8F"/>
    <w:rsid w:val="00CA29F4"/>
    <w:rsid w:val="00D03D1F"/>
    <w:rsid w:val="00DF6E6D"/>
    <w:rsid w:val="00E43255"/>
    <w:rsid w:val="00E85A6F"/>
    <w:rsid w:val="00F10F0E"/>
    <w:rsid w:val="00F34D35"/>
    <w:rsid w:val="00FA0939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3649"/>
  <w15:chartTrackingRefBased/>
  <w15:docId w15:val="{01D41731-F613-49C8-B4EC-64638AC6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85"/>
  </w:style>
  <w:style w:type="paragraph" w:styleId="Heading1">
    <w:name w:val="heading 1"/>
    <w:basedOn w:val="Normal"/>
    <w:next w:val="Normal"/>
    <w:link w:val="Heading1Char"/>
    <w:uiPriority w:val="9"/>
    <w:qFormat/>
    <w:rsid w:val="007D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5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 Richard</dc:creator>
  <cp:keywords/>
  <dc:description/>
  <cp:lastModifiedBy>Kaylee M Richard</cp:lastModifiedBy>
  <cp:revision>3</cp:revision>
  <dcterms:created xsi:type="dcterms:W3CDTF">2025-09-19T02:42:00Z</dcterms:created>
  <dcterms:modified xsi:type="dcterms:W3CDTF">2025-09-19T21:06:00Z</dcterms:modified>
</cp:coreProperties>
</file>